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692" w:rsidRDefault="00C37227">
      <w:r w:rsidRPr="004031A1">
        <w:rPr>
          <w:b/>
        </w:rPr>
        <w:t>Sitio:</w:t>
      </w:r>
      <w:r>
        <w:t xml:space="preserve"> cultivo-de-chiles.in</w:t>
      </w:r>
    </w:p>
    <w:p w:rsidR="00C37227" w:rsidRDefault="00C37227">
      <w:r w:rsidRPr="004031A1">
        <w:rPr>
          <w:b/>
        </w:rPr>
        <w:t>Titulo 1:</w:t>
      </w:r>
      <w:r>
        <w:t xml:space="preserve"> Chile;  enfermedades más comunes en chiles  y como se pueden prevenir</w:t>
      </w:r>
      <w:r>
        <w:tab/>
      </w:r>
      <w:r>
        <w:tab/>
      </w:r>
      <w:r>
        <w:tab/>
      </w:r>
    </w:p>
    <w:p w:rsidR="00427C9C" w:rsidRDefault="00427C9C"/>
    <w:tbl>
      <w:tblPr>
        <w:tblStyle w:val="Tablaconcuadrcula"/>
        <w:tblW w:w="0" w:type="auto"/>
        <w:tblLook w:val="04A0" w:firstRow="1" w:lastRow="0" w:firstColumn="1" w:lastColumn="0" w:noHBand="0" w:noVBand="1"/>
      </w:tblPr>
      <w:tblGrid>
        <w:gridCol w:w="4489"/>
        <w:gridCol w:w="4489"/>
      </w:tblGrid>
      <w:tr w:rsidR="00427C9C" w:rsidTr="00427C9C">
        <w:tc>
          <w:tcPr>
            <w:tcW w:w="4489" w:type="dxa"/>
          </w:tcPr>
          <w:p w:rsidR="00427C9C" w:rsidRDefault="00427C9C">
            <w:r>
              <w:t>Chiles sano</w:t>
            </w:r>
          </w:p>
        </w:tc>
        <w:tc>
          <w:tcPr>
            <w:tcW w:w="4489" w:type="dxa"/>
          </w:tcPr>
          <w:p w:rsidR="00427C9C" w:rsidRDefault="00427C9C">
            <w:r>
              <w:t>Chile enfermo</w:t>
            </w:r>
          </w:p>
        </w:tc>
      </w:tr>
    </w:tbl>
    <w:p w:rsidR="00427C9C" w:rsidRDefault="00427C9C"/>
    <w:p w:rsidR="00C37227" w:rsidRDefault="00C37227">
      <w:r w:rsidRPr="004031A1">
        <w:rPr>
          <w:b/>
        </w:rPr>
        <w:t>Titulo 2:</w:t>
      </w:r>
      <w:r>
        <w:t xml:space="preserve"> Como prevenir algunas enfermedades</w:t>
      </w:r>
      <w:r w:rsidR="004031A1">
        <w:t xml:space="preserve"> causadas  por hongos en los chiles, empleando mallas espalderas para eliminar el exceso de humedad.</w:t>
      </w:r>
    </w:p>
    <w:p w:rsidR="000B1BA4" w:rsidRDefault="0033589E">
      <w:r>
        <w:t xml:space="preserve">El chile es una de las hortalizas más cotizadas en el mercado, es por eso que cuando una enfermedad ataca los cultivos, los agricultores tienen severas </w:t>
      </w:r>
      <w:r w:rsidR="000B1BA4">
        <w:t>pérdidas en números de producción.</w:t>
      </w:r>
    </w:p>
    <w:p w:rsidR="000B1BA4" w:rsidRDefault="000B1BA4">
      <w:r>
        <w:t>Muchas enfermedades son causadas por hongos; los hongos aparecen cuando existe un exceso de humedad entre los surcos, esto puede evitarse utilizando las mallas espalderas o mallas tutoras.</w:t>
      </w:r>
    </w:p>
    <w:p w:rsidR="000B1BA4" w:rsidRDefault="000B1BA4">
      <w:r>
        <w:t xml:space="preserve">Las mallas espalderas organiza la planta de chile, de manera que el chile crece verticalmente, esto sucede en todas las plantas de chile, de esta manera todas las plantas de chile adquieren una organización </w:t>
      </w:r>
      <w:r w:rsidR="006A3D0C">
        <w:t xml:space="preserve">entre surco y surco, lo que permite que haya una correcta ventilación entre los surcos ayudando a que entre los rayos solares y a eliminar el exceso de humedad. </w:t>
      </w:r>
    </w:p>
    <w:p w:rsidR="006A3D0C" w:rsidRDefault="006A3D0C">
      <w:r>
        <w:t xml:space="preserve">A continuación nombramos algunos nombres de hongos causantes de enfermedades </w:t>
      </w:r>
      <w:proofErr w:type="spellStart"/>
      <w:r>
        <w:t>fitopatogenas</w:t>
      </w:r>
      <w:proofErr w:type="spellEnd"/>
    </w:p>
    <w:p w:rsidR="00C37227" w:rsidRDefault="000B1BA4">
      <w:proofErr w:type="spellStart"/>
      <w:r w:rsidRPr="000B1BA4">
        <w:rPr>
          <w:i/>
        </w:rPr>
        <w:t>Verticillium</w:t>
      </w:r>
      <w:proofErr w:type="spellEnd"/>
      <w:r w:rsidRPr="000B1BA4">
        <w:rPr>
          <w:i/>
        </w:rPr>
        <w:t xml:space="preserve"> </w:t>
      </w:r>
      <w:proofErr w:type="spellStart"/>
      <w:proofErr w:type="gramStart"/>
      <w:r w:rsidRPr="000B1BA4">
        <w:rPr>
          <w:i/>
        </w:rPr>
        <w:t>dahliae</w:t>
      </w:r>
      <w:proofErr w:type="spellEnd"/>
      <w:r w:rsidR="006A3D0C">
        <w:rPr>
          <w:i/>
        </w:rPr>
        <w:t xml:space="preserve"> </w:t>
      </w:r>
      <w:r w:rsidR="006A3D0C">
        <w:t>:</w:t>
      </w:r>
      <w:proofErr w:type="gramEnd"/>
    </w:p>
    <w:p w:rsidR="006A3D0C" w:rsidRDefault="006A3D0C">
      <w:r>
        <w:t>Este hongo provoca la pérdida de color de las hojas, enrollamiento de las hojas y posteriormente la muerte de la planta. Puede atacar a la planta en cualquier etapa del crecimiento.</w:t>
      </w:r>
    </w:p>
    <w:p w:rsidR="00427C9C" w:rsidRDefault="006A3D0C">
      <w:pPr>
        <w:rPr>
          <w:i/>
        </w:rPr>
      </w:pPr>
      <w:proofErr w:type="spellStart"/>
      <w:r w:rsidRPr="006A3D0C">
        <w:rPr>
          <w:i/>
        </w:rPr>
        <w:t>Sclerotinia</w:t>
      </w:r>
      <w:proofErr w:type="spellEnd"/>
      <w:r w:rsidRPr="006A3D0C">
        <w:rPr>
          <w:i/>
        </w:rPr>
        <w:t xml:space="preserve"> </w:t>
      </w:r>
      <w:proofErr w:type="spellStart"/>
      <w:r w:rsidRPr="006A3D0C">
        <w:rPr>
          <w:i/>
        </w:rPr>
        <w:t>sclerotiorum</w:t>
      </w:r>
      <w:proofErr w:type="spellEnd"/>
    </w:p>
    <w:tbl>
      <w:tblPr>
        <w:tblStyle w:val="Tablaconcuadrcula"/>
        <w:tblW w:w="0" w:type="auto"/>
        <w:tblLook w:val="04A0" w:firstRow="1" w:lastRow="0" w:firstColumn="1" w:lastColumn="0" w:noHBand="0" w:noVBand="1"/>
      </w:tblPr>
      <w:tblGrid>
        <w:gridCol w:w="4489"/>
        <w:gridCol w:w="4489"/>
      </w:tblGrid>
      <w:tr w:rsidR="00427C9C" w:rsidTr="00427C9C">
        <w:tc>
          <w:tcPr>
            <w:tcW w:w="4489" w:type="dxa"/>
          </w:tcPr>
          <w:p w:rsidR="00427C9C" w:rsidRDefault="00427C9C">
            <w:pPr>
              <w:rPr>
                <w:i/>
              </w:rPr>
            </w:pPr>
            <w:r>
              <w:rPr>
                <w:i/>
              </w:rPr>
              <w:t xml:space="preserve">Hongos </w:t>
            </w:r>
          </w:p>
        </w:tc>
        <w:tc>
          <w:tcPr>
            <w:tcW w:w="4489" w:type="dxa"/>
          </w:tcPr>
          <w:p w:rsidR="00427C9C" w:rsidRDefault="00427C9C">
            <w:pPr>
              <w:rPr>
                <w:i/>
              </w:rPr>
            </w:pPr>
            <w:r>
              <w:rPr>
                <w:i/>
              </w:rPr>
              <w:t>Hongos en verdura</w:t>
            </w:r>
          </w:p>
        </w:tc>
      </w:tr>
    </w:tbl>
    <w:p w:rsidR="00427C9C" w:rsidRPr="00427C9C" w:rsidRDefault="00427C9C">
      <w:pPr>
        <w:rPr>
          <w:i/>
        </w:rPr>
      </w:pPr>
    </w:p>
    <w:p w:rsidR="001C583C" w:rsidRDefault="001C583C">
      <w:r>
        <w:t>Este hongo causa enfermedades en plantas silvestres o plantas cultivadas. Esto hongo provoca la enfermedad conocida coloquialmente como podredumbre blanca o moco blanco.</w:t>
      </w:r>
    </w:p>
    <w:p w:rsidR="001C583C" w:rsidRDefault="001C583C">
      <w:r>
        <w:t>La densidad de las hifas es lo que asemeja el moco blanco. Aparecen en la base del tallo y en las yemas axilares foliares</w:t>
      </w:r>
    </w:p>
    <w:p w:rsidR="001C583C" w:rsidRDefault="001C583C">
      <w:proofErr w:type="spellStart"/>
      <w:r w:rsidRPr="001C583C">
        <w:rPr>
          <w:i/>
        </w:rPr>
        <w:t>Cercospora</w:t>
      </w:r>
      <w:proofErr w:type="spellEnd"/>
      <w:r w:rsidRPr="001C583C">
        <w:rPr>
          <w:i/>
        </w:rPr>
        <w:t xml:space="preserve"> </w:t>
      </w:r>
      <w:proofErr w:type="spellStart"/>
      <w:r w:rsidRPr="001C583C">
        <w:rPr>
          <w:i/>
        </w:rPr>
        <w:t>capsici</w:t>
      </w:r>
      <w:proofErr w:type="spellEnd"/>
    </w:p>
    <w:p w:rsidR="001C583C" w:rsidRDefault="001C583C">
      <w:r>
        <w:t>Enfermedad ampliamente conocida como ojo de rana  o manc</w:t>
      </w:r>
      <w:r w:rsidR="00D91D9F">
        <w:t>ha de hoja, ataca las hojas del chile, haciendo manchas en forma de círculos de un tamaño aproximado de unos 15 milímetros.</w:t>
      </w:r>
    </w:p>
    <w:p w:rsidR="00D91D9F" w:rsidRDefault="00D91D9F">
      <w:r>
        <w:lastRenderedPageBreak/>
        <w:t>Las manchas incluso pueden aparecer en el tallo y pedúnculo, la etapa más agresiva de esta enfermedad se observa en la defoliación de las hojas</w:t>
      </w:r>
    </w:p>
    <w:p w:rsidR="00D91D9F" w:rsidRDefault="00D91D9F"/>
    <w:p w:rsidR="00D91D9F" w:rsidRDefault="00D91D9F">
      <w:proofErr w:type="spellStart"/>
      <w:r w:rsidRPr="00D91D9F">
        <w:rPr>
          <w:i/>
        </w:rPr>
        <w:t>Phytophthora</w:t>
      </w:r>
      <w:proofErr w:type="spellEnd"/>
      <w:r w:rsidRPr="00D91D9F">
        <w:rPr>
          <w:i/>
        </w:rPr>
        <w:t xml:space="preserve"> </w:t>
      </w:r>
      <w:proofErr w:type="spellStart"/>
      <w:r w:rsidRPr="00D91D9F">
        <w:rPr>
          <w:i/>
        </w:rPr>
        <w:t>capsici</w:t>
      </w:r>
      <w:proofErr w:type="spellEnd"/>
    </w:p>
    <w:p w:rsidR="00D91D9F" w:rsidRDefault="00D91D9F">
      <w:r>
        <w:t>Este hongo ataca el chile de una forma curiosa, el aspecto de la planta tiene un aspecto decaído, como si estuviera triste, esto se provoca por la obstrucción</w:t>
      </w:r>
      <w:r w:rsidR="00427C9C">
        <w:t xml:space="preserve"> de los sistemas circulación de la sabia haciendo parecer a la planta decaer como si estuviera deprimida.</w:t>
      </w:r>
    </w:p>
    <w:p w:rsidR="00427C9C" w:rsidRDefault="00427C9C">
      <w:proofErr w:type="spellStart"/>
      <w:r w:rsidRPr="00427C9C">
        <w:rPr>
          <w:i/>
        </w:rPr>
        <w:t>Colletotrich</w:t>
      </w:r>
      <w:r>
        <w:rPr>
          <w:i/>
        </w:rPr>
        <w:t>um</w:t>
      </w:r>
      <w:proofErr w:type="spellEnd"/>
      <w:r>
        <w:rPr>
          <w:i/>
        </w:rPr>
        <w:t>.</w:t>
      </w:r>
    </w:p>
    <w:p w:rsidR="00427C9C" w:rsidRPr="00427C9C" w:rsidRDefault="00427C9C">
      <w:r>
        <w:t xml:space="preserve">Varios géneros de estos hongos son </w:t>
      </w:r>
      <w:proofErr w:type="gramStart"/>
      <w:r>
        <w:t>simbiótico</w:t>
      </w:r>
      <w:proofErr w:type="gramEnd"/>
      <w:r>
        <w:t xml:space="preserve"> o </w:t>
      </w:r>
      <w:proofErr w:type="spellStart"/>
      <w:r>
        <w:t>micorriticos</w:t>
      </w:r>
      <w:proofErr w:type="spellEnd"/>
      <w:r>
        <w:t xml:space="preserve"> con la planta de chile, pero algunas especies de este género es causante de severas enfermedades  </w:t>
      </w:r>
    </w:p>
    <w:tbl>
      <w:tblPr>
        <w:tblStyle w:val="Tablaconcuadrcula"/>
        <w:tblW w:w="0" w:type="auto"/>
        <w:tblLook w:val="04A0" w:firstRow="1" w:lastRow="0" w:firstColumn="1" w:lastColumn="0" w:noHBand="0" w:noVBand="1"/>
      </w:tblPr>
      <w:tblGrid>
        <w:gridCol w:w="8978"/>
      </w:tblGrid>
      <w:tr w:rsidR="00427C9C" w:rsidTr="00427C9C">
        <w:tc>
          <w:tcPr>
            <w:tcW w:w="8978" w:type="dxa"/>
          </w:tcPr>
          <w:p w:rsidR="00427C9C" w:rsidRDefault="00427C9C">
            <w:r>
              <w:t>hortomallas</w:t>
            </w:r>
            <w:bookmarkStart w:id="0" w:name="_GoBack"/>
            <w:bookmarkEnd w:id="0"/>
          </w:p>
        </w:tc>
      </w:tr>
    </w:tbl>
    <w:p w:rsidR="00C37227" w:rsidRDefault="00C37227"/>
    <w:p w:rsidR="00C37227" w:rsidRDefault="00C37227"/>
    <w:p w:rsidR="0033589E" w:rsidRDefault="0033589E" w:rsidP="0033589E">
      <w:proofErr w:type="spellStart"/>
      <w:r>
        <w:t>Hortomallas</w:t>
      </w:r>
      <w:proofErr w:type="spellEnd"/>
      <w:r>
        <w:t xml:space="preserve"> es una empresa dedicada a la fabricación de mallas espalderas, además cuenta con especialistas orientados en la fisiología de los vegetales  que más se cultivan en la actualidad. Nuestros especialistas lo asesoraran sobre que malla espaldera le conviene más en su cultivo de hortalizas.</w:t>
      </w:r>
      <w:r>
        <w:t xml:space="preserve"> Entérese de otros productos de </w:t>
      </w:r>
      <w:proofErr w:type="spellStart"/>
      <w:r>
        <w:t>Hortomallas</w:t>
      </w:r>
      <w:proofErr w:type="spellEnd"/>
      <w:r>
        <w:t xml:space="preserve"> como son: </w:t>
      </w:r>
      <w:r>
        <w:t>anti pájaros, floricultura, avícolas</w:t>
      </w:r>
    </w:p>
    <w:p w:rsidR="0033589E" w:rsidRDefault="0033589E" w:rsidP="0033589E">
      <w:r>
        <w:t>Conozca más sobre estas mallas</w:t>
      </w:r>
      <w:r>
        <w:t xml:space="preserve"> tutoras dando </w:t>
      </w:r>
      <w:proofErr w:type="spellStart"/>
      <w:r>
        <w:t>click</w:t>
      </w:r>
      <w:proofErr w:type="spellEnd"/>
      <w:r>
        <w:t xml:space="preserve"> a la siguiente liga </w:t>
      </w:r>
    </w:p>
    <w:p w:rsidR="0033589E" w:rsidRDefault="0033589E" w:rsidP="0033589E">
      <w:r>
        <w:t xml:space="preserve"> </w:t>
      </w:r>
    </w:p>
    <w:p w:rsidR="00C37227" w:rsidRDefault="00C37227"/>
    <w:sectPr w:rsidR="00C3722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227"/>
    <w:rsid w:val="000B1BA4"/>
    <w:rsid w:val="001C583C"/>
    <w:rsid w:val="0033589E"/>
    <w:rsid w:val="004031A1"/>
    <w:rsid w:val="00427C9C"/>
    <w:rsid w:val="006A3D0C"/>
    <w:rsid w:val="00C37227"/>
    <w:rsid w:val="00D91D9F"/>
    <w:rsid w:val="00F7669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D91D9F"/>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D91D9F"/>
    <w:rPr>
      <w:rFonts w:ascii="Times New Roman" w:eastAsia="Times New Roman" w:hAnsi="Times New Roman" w:cs="Times New Roman"/>
      <w:b/>
      <w:bCs/>
      <w:sz w:val="36"/>
      <w:szCs w:val="36"/>
      <w:lang w:eastAsia="es-MX"/>
    </w:rPr>
  </w:style>
  <w:style w:type="character" w:styleId="nfasis">
    <w:name w:val="Emphasis"/>
    <w:basedOn w:val="Fuentedeprrafopredeter"/>
    <w:uiPriority w:val="20"/>
    <w:qFormat/>
    <w:rsid w:val="00D91D9F"/>
    <w:rPr>
      <w:i/>
      <w:iCs/>
    </w:rPr>
  </w:style>
  <w:style w:type="table" w:styleId="Tablaconcuadrcula">
    <w:name w:val="Table Grid"/>
    <w:basedOn w:val="Tablanormal"/>
    <w:uiPriority w:val="59"/>
    <w:rsid w:val="00427C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D91D9F"/>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D91D9F"/>
    <w:rPr>
      <w:rFonts w:ascii="Times New Roman" w:eastAsia="Times New Roman" w:hAnsi="Times New Roman" w:cs="Times New Roman"/>
      <w:b/>
      <w:bCs/>
      <w:sz w:val="36"/>
      <w:szCs w:val="36"/>
      <w:lang w:eastAsia="es-MX"/>
    </w:rPr>
  </w:style>
  <w:style w:type="character" w:styleId="nfasis">
    <w:name w:val="Emphasis"/>
    <w:basedOn w:val="Fuentedeprrafopredeter"/>
    <w:uiPriority w:val="20"/>
    <w:qFormat/>
    <w:rsid w:val="00D91D9F"/>
    <w:rPr>
      <w:i/>
      <w:iCs/>
    </w:rPr>
  </w:style>
  <w:style w:type="table" w:styleId="Tablaconcuadrcula">
    <w:name w:val="Table Grid"/>
    <w:basedOn w:val="Tablanormal"/>
    <w:uiPriority w:val="59"/>
    <w:rsid w:val="00427C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1629699">
      <w:bodyDiv w:val="1"/>
      <w:marLeft w:val="0"/>
      <w:marRight w:val="0"/>
      <w:marTop w:val="0"/>
      <w:marBottom w:val="0"/>
      <w:divBdr>
        <w:top w:val="none" w:sz="0" w:space="0" w:color="auto"/>
        <w:left w:val="none" w:sz="0" w:space="0" w:color="auto"/>
        <w:bottom w:val="none" w:sz="0" w:space="0" w:color="auto"/>
        <w:right w:val="none" w:sz="0" w:space="0" w:color="auto"/>
      </w:divBdr>
    </w:div>
    <w:div w:id="1224178321">
      <w:bodyDiv w:val="1"/>
      <w:marLeft w:val="0"/>
      <w:marRight w:val="0"/>
      <w:marTop w:val="0"/>
      <w:marBottom w:val="0"/>
      <w:divBdr>
        <w:top w:val="none" w:sz="0" w:space="0" w:color="auto"/>
        <w:left w:val="none" w:sz="0" w:space="0" w:color="auto"/>
        <w:bottom w:val="none" w:sz="0" w:space="0" w:color="auto"/>
        <w:right w:val="none" w:sz="0" w:space="0" w:color="auto"/>
      </w:divBdr>
    </w:div>
    <w:div w:id="1857496047">
      <w:bodyDiv w:val="1"/>
      <w:marLeft w:val="0"/>
      <w:marRight w:val="0"/>
      <w:marTop w:val="0"/>
      <w:marBottom w:val="0"/>
      <w:divBdr>
        <w:top w:val="none" w:sz="0" w:space="0" w:color="auto"/>
        <w:left w:val="none" w:sz="0" w:space="0" w:color="auto"/>
        <w:bottom w:val="none" w:sz="0" w:space="0" w:color="auto"/>
        <w:right w:val="none" w:sz="0" w:space="0" w:color="auto"/>
      </w:divBdr>
    </w:div>
    <w:div w:id="2094427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Pages>
  <Words>454</Words>
  <Characters>2501</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SKIMO</dc:creator>
  <cp:lastModifiedBy>SKIMO</cp:lastModifiedBy>
  <cp:revision>1</cp:revision>
  <dcterms:created xsi:type="dcterms:W3CDTF">2016-09-12T20:36:00Z</dcterms:created>
  <dcterms:modified xsi:type="dcterms:W3CDTF">2016-09-12T22:02:00Z</dcterms:modified>
</cp:coreProperties>
</file>